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8868" w14:textId="77777777" w:rsidR="00E227CB" w:rsidRDefault="00F66C66">
      <w:r>
        <w:rPr>
          <w:noProof/>
        </w:rPr>
        <w:drawing>
          <wp:inline distT="0" distB="0" distL="0" distR="0" wp14:anchorId="2021D8AC" wp14:editId="1E300296">
            <wp:extent cx="6276442" cy="6035040"/>
            <wp:effectExtent l="0" t="0" r="10160" b="3810"/>
            <wp:docPr id="1" name="Chart 1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2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6"/>
    <w:rsid w:val="001C0587"/>
    <w:rsid w:val="0028774B"/>
    <w:rsid w:val="003D3A3D"/>
    <w:rsid w:val="00440175"/>
    <w:rsid w:val="00454849"/>
    <w:rsid w:val="005978DB"/>
    <w:rsid w:val="00650BCA"/>
    <w:rsid w:val="006D4C97"/>
    <w:rsid w:val="009B52B0"/>
    <w:rsid w:val="009F0039"/>
    <w:rsid w:val="00A12D1C"/>
    <w:rsid w:val="00AA3436"/>
    <w:rsid w:val="00B32B46"/>
    <w:rsid w:val="00B72E98"/>
    <w:rsid w:val="00D04833"/>
    <w:rsid w:val="00D05C6E"/>
    <w:rsid w:val="00DA5478"/>
    <w:rsid w:val="00E1543E"/>
    <w:rsid w:val="00E227CB"/>
    <w:rsid w:val="00F25A4A"/>
    <w:rsid w:val="00F66C66"/>
    <w:rsid w:val="00FA2BBB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FFE5"/>
  <w15:chartTrackingRefBased/>
  <w15:docId w15:val="{17470A47-6C23-44C1-8311-02603631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  <a:r>
              <a:rPr lang="en-US" baseline="0"/>
              <a:t> April </a:t>
            </a:r>
            <a:r>
              <a:rPr lang="en-US"/>
              <a:t>Total Call</a:t>
            </a:r>
            <a:r>
              <a:rPr lang="en-US" baseline="0"/>
              <a:t> Volume vs Prior Years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Base 1 -2711</c:v>
                </c:pt>
                <c:pt idx="1">
                  <c:v>Base 2 -2712</c:v>
                </c:pt>
                <c:pt idx="2">
                  <c:v>Base 3 - 2713</c:v>
                </c:pt>
                <c:pt idx="3">
                  <c:v>Transfers OD</c:v>
                </c:pt>
                <c:pt idx="4">
                  <c:v>Base 1 - 2721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158</c:v>
                </c:pt>
                <c:pt idx="1">
                  <c:v>186</c:v>
                </c:pt>
                <c:pt idx="2">
                  <c:v>72</c:v>
                </c:pt>
                <c:pt idx="3">
                  <c:v>33</c:v>
                </c:pt>
                <c:pt idx="4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1-4123-A1A7-CCC4F55331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Base 1 -2711</c:v>
                </c:pt>
                <c:pt idx="1">
                  <c:v>Base 2 -2712</c:v>
                </c:pt>
                <c:pt idx="2">
                  <c:v>Base 3 - 2713</c:v>
                </c:pt>
                <c:pt idx="3">
                  <c:v>Transfers OD</c:v>
                </c:pt>
                <c:pt idx="4">
                  <c:v>Base 1 - 2721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129</c:v>
                </c:pt>
                <c:pt idx="1">
                  <c:v>143</c:v>
                </c:pt>
                <c:pt idx="2">
                  <c:v>57</c:v>
                </c:pt>
                <c:pt idx="3">
                  <c:v>26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1-4123-A1A7-CCC4F553315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Base 1 -2711</c:v>
                </c:pt>
                <c:pt idx="1">
                  <c:v>Base 2 -2712</c:v>
                </c:pt>
                <c:pt idx="2">
                  <c:v>Base 3 - 2713</c:v>
                </c:pt>
                <c:pt idx="3">
                  <c:v>Transfers OD</c:v>
                </c:pt>
                <c:pt idx="4">
                  <c:v>Base 1 - 2721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118</c:v>
                </c:pt>
                <c:pt idx="1">
                  <c:v>160</c:v>
                </c:pt>
                <c:pt idx="2">
                  <c:v>83</c:v>
                </c:pt>
                <c:pt idx="3">
                  <c:v>21</c:v>
                </c:pt>
                <c:pt idx="4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1-4123-A1A7-CCC4F5533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519119"/>
        <c:axId val="300518287"/>
        <c:axId val="0"/>
      </c:bar3DChart>
      <c:catAx>
        <c:axId val="300519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518287"/>
        <c:crosses val="autoZero"/>
        <c:auto val="1"/>
        <c:lblAlgn val="ctr"/>
        <c:lblOffset val="100"/>
        <c:noMultiLvlLbl val="0"/>
      </c:catAx>
      <c:valAx>
        <c:axId val="30051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51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69BA-993D-46E1-8AE3-9F0AE563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Nemes</dc:creator>
  <cp:keywords/>
  <dc:description/>
  <cp:lastModifiedBy>Steve Downing</cp:lastModifiedBy>
  <cp:revision>3</cp:revision>
  <cp:lastPrinted>2021-04-15T15:36:00Z</cp:lastPrinted>
  <dcterms:created xsi:type="dcterms:W3CDTF">2024-05-14T18:41:00Z</dcterms:created>
  <dcterms:modified xsi:type="dcterms:W3CDTF">2025-03-25T20:18:00Z</dcterms:modified>
</cp:coreProperties>
</file>